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F67" w:rsidRDefault="00F35C89" w:rsidP="006B7983">
      <w:pPr>
        <w:pStyle w:val="BodyText"/>
        <w:ind w:left="-450" w:right="340"/>
        <w:rPr>
          <w:rFonts w:ascii="Times New Roman"/>
        </w:rPr>
      </w:pPr>
      <w:r>
        <w:rPr>
          <w:rFonts w:ascii="Times New Roman"/>
          <w:noProof/>
        </w:rPr>
        <mc:AlternateContent>
          <mc:Choice Requires="wps">
            <w:drawing>
              <wp:anchor distT="0" distB="0" distL="114300" distR="114300" simplePos="0" relativeHeight="251657728" behindDoc="0" locked="0" layoutInCell="1" allowOverlap="1" wp14:anchorId="04BDD0DD">
                <wp:simplePos x="0" y="0"/>
                <wp:positionH relativeFrom="column">
                  <wp:posOffset>-261620</wp:posOffset>
                </wp:positionH>
                <wp:positionV relativeFrom="paragraph">
                  <wp:posOffset>-41910</wp:posOffset>
                </wp:positionV>
                <wp:extent cx="7105650" cy="990600"/>
                <wp:effectExtent l="9525" t="9525" r="9525"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990600"/>
                        </a:xfrm>
                        <a:prstGeom prst="rect">
                          <a:avLst/>
                        </a:prstGeom>
                        <a:solidFill>
                          <a:srgbClr val="FFFFFF"/>
                        </a:solidFill>
                        <a:ln w="12700">
                          <a:solidFill>
                            <a:schemeClr val="tx1">
                              <a:lumMod val="100000"/>
                              <a:lumOff val="0"/>
                            </a:schemeClr>
                          </a:solidFill>
                          <a:miter lim="800000"/>
                          <a:headEnd/>
                          <a:tailEnd/>
                        </a:ln>
                      </wps:spPr>
                      <wps:txbx>
                        <w:txbxContent>
                          <w:p w:rsidR="00490C49" w:rsidRPr="00490C49" w:rsidRDefault="00490C49">
                            <w:pPr>
                              <w:rPr>
                                <w:rFonts w:ascii="Arial" w:hAnsi="Arial" w:cs="Arial"/>
                                <w:b/>
                                <w:color w:val="0070C0"/>
                                <w:spacing w:val="20"/>
                                <w:sz w:val="16"/>
                                <w:szCs w:val="16"/>
                              </w:rPr>
                            </w:pPr>
                          </w:p>
                          <w:p w:rsidR="006B7983" w:rsidRPr="00490C49" w:rsidRDefault="00490C49" w:rsidP="00490C49">
                            <w:pPr>
                              <w:ind w:firstLine="1440"/>
                              <w:rPr>
                                <w:rFonts w:ascii="Arial" w:hAnsi="Arial" w:cs="Arial"/>
                                <w:b/>
                                <w:spacing w:val="20"/>
                                <w:sz w:val="40"/>
                                <w:szCs w:val="40"/>
                              </w:rPr>
                            </w:pPr>
                            <w:r w:rsidRPr="00490C49">
                              <w:rPr>
                                <w:rFonts w:ascii="Arial" w:hAnsi="Arial" w:cs="Arial"/>
                                <w:b/>
                                <w:spacing w:val="20"/>
                                <w:sz w:val="40"/>
                                <w:szCs w:val="40"/>
                              </w:rPr>
                              <w:t>IAFSM</w:t>
                            </w:r>
                          </w:p>
                          <w:p w:rsidR="00490C49" w:rsidRDefault="00490C49" w:rsidP="00490C49">
                            <w:pPr>
                              <w:ind w:firstLine="1440"/>
                              <w:rPr>
                                <w:rFonts w:ascii="Arial" w:hAnsi="Arial" w:cs="Arial"/>
                                <w:sz w:val="40"/>
                                <w:szCs w:val="40"/>
                              </w:rPr>
                            </w:pPr>
                            <w:r w:rsidRPr="00490C49">
                              <w:rPr>
                                <w:rFonts w:ascii="Arial" w:hAnsi="Arial" w:cs="Arial"/>
                                <w:sz w:val="40"/>
                                <w:szCs w:val="40"/>
                              </w:rPr>
                              <w:t>TRAINING OPPORTUNITY</w:t>
                            </w:r>
                          </w:p>
                          <w:p w:rsidR="00490C49" w:rsidRPr="00490C49" w:rsidRDefault="00490C49">
                            <w:pPr>
                              <w:rPr>
                                <w:rFonts w:ascii="Arial" w:hAnsi="Arial"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D0DD" id="_x0000_t202" coordsize="21600,21600" o:spt="202" path="m,l,21600r21600,l21600,xe">
                <v:stroke joinstyle="miter"/>
                <v:path gradientshapeok="t" o:connecttype="rect"/>
              </v:shapetype>
              <v:shape id="Text Box 15" o:spid="_x0000_s1026" type="#_x0000_t202" style="position:absolute;left:0;text-align:left;margin-left:-20.6pt;margin-top:-3.3pt;width:559.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" strokecolor="black [3213]" strokeweight="1pt">
                <v:textbox>
                  <w:txbxContent>
                    <w:p w:rsidR="00490C49" w:rsidRPr="00490C49" w:rsidRDefault="00490C49">
                      <w:pPr>
                        <w:rPr>
                          <w:rFonts w:ascii="Arial" w:hAnsi="Arial" w:cs="Arial"/>
                          <w:b/>
                          <w:color w:val="0070C0"/>
                          <w:spacing w:val="20"/>
                          <w:sz w:val="16"/>
                          <w:szCs w:val="16"/>
                        </w:rPr>
                      </w:pPr>
                    </w:p>
                    <w:p w:rsidR="006B7983" w:rsidRPr="00490C49" w:rsidRDefault="00490C49" w:rsidP="00490C49">
                      <w:pPr>
                        <w:ind w:firstLine="1440"/>
                        <w:rPr>
                          <w:rFonts w:ascii="Arial" w:hAnsi="Arial" w:cs="Arial"/>
                          <w:b/>
                          <w:spacing w:val="20"/>
                          <w:sz w:val="40"/>
                          <w:szCs w:val="40"/>
                        </w:rPr>
                      </w:pPr>
                      <w:r w:rsidRPr="00490C49">
                        <w:rPr>
                          <w:rFonts w:ascii="Arial" w:hAnsi="Arial" w:cs="Arial"/>
                          <w:b/>
                          <w:spacing w:val="20"/>
                          <w:sz w:val="40"/>
                          <w:szCs w:val="40"/>
                        </w:rPr>
                        <w:t>IAFSM</w:t>
                      </w:r>
                    </w:p>
                    <w:p w:rsidR="00490C49" w:rsidRDefault="00490C49" w:rsidP="00490C49">
                      <w:pPr>
                        <w:ind w:firstLine="1440"/>
                        <w:rPr>
                          <w:rFonts w:ascii="Arial" w:hAnsi="Arial" w:cs="Arial"/>
                          <w:sz w:val="40"/>
                          <w:szCs w:val="40"/>
                        </w:rPr>
                      </w:pPr>
                      <w:r w:rsidRPr="00490C49">
                        <w:rPr>
                          <w:rFonts w:ascii="Arial" w:hAnsi="Arial" w:cs="Arial"/>
                          <w:sz w:val="40"/>
                          <w:szCs w:val="40"/>
                        </w:rPr>
                        <w:t>TRAINING OPPORTUNITY</w:t>
                      </w:r>
                    </w:p>
                    <w:p w:rsidR="00490C49" w:rsidRPr="00490C49" w:rsidRDefault="00490C49">
                      <w:pPr>
                        <w:rPr>
                          <w:rFonts w:ascii="Arial" w:hAnsi="Arial" w:cs="Arial"/>
                          <w:sz w:val="40"/>
                          <w:szCs w:val="40"/>
                        </w:rPr>
                      </w:pPr>
                    </w:p>
                  </w:txbxContent>
                </v:textbox>
              </v:shape>
            </w:pict>
          </mc:Fallback>
        </mc:AlternateContent>
      </w:r>
      <w:r w:rsidR="00490C49">
        <w:rPr>
          <w:noProof/>
        </w:rPr>
        <w:drawing>
          <wp:anchor distT="0" distB="0" distL="114300" distR="114300" simplePos="0" relativeHeight="251658240" behindDoc="0" locked="0" layoutInCell="1" allowOverlap="1" wp14:anchorId="4C6D5F6B">
            <wp:simplePos x="0" y="0"/>
            <wp:positionH relativeFrom="column">
              <wp:posOffset>-4445</wp:posOffset>
            </wp:positionH>
            <wp:positionV relativeFrom="paragraph">
              <wp:posOffset>5715</wp:posOffset>
            </wp:positionV>
            <wp:extent cx="609600" cy="893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9600" cy="893205"/>
                    </a:xfrm>
                    <a:prstGeom prst="rect">
                      <a:avLst/>
                    </a:prstGeom>
                  </pic:spPr>
                </pic:pic>
              </a:graphicData>
            </a:graphic>
            <wp14:sizeRelH relativeFrom="page">
              <wp14:pctWidth>0</wp14:pctWidth>
            </wp14:sizeRelH>
            <wp14:sizeRelV relativeFrom="page">
              <wp14:pctHeight>0</wp14:pctHeight>
            </wp14:sizeRelV>
          </wp:anchor>
        </w:drawing>
      </w:r>
    </w:p>
    <w:p w:rsidR="0093153B" w:rsidRDefault="0093153B" w:rsidP="0093153B">
      <w:pPr>
        <w:spacing w:after="160" w:line="259" w:lineRule="auto"/>
        <w:ind w:left="360" w:right="700"/>
        <w:rPr>
          <w:rFonts w:ascii="Arial" w:hAnsi="Arial" w:cs="Arial"/>
          <w:sz w:val="16"/>
          <w:szCs w:val="16"/>
          <w:lang w:val="en"/>
        </w:rPr>
      </w:pPr>
    </w:p>
    <w:p w:rsidR="006B7983" w:rsidRDefault="006B7983" w:rsidP="0093153B">
      <w:pPr>
        <w:tabs>
          <w:tab w:val="left" w:pos="360"/>
          <w:tab w:val="left" w:pos="1600"/>
        </w:tabs>
        <w:spacing w:after="160" w:line="259" w:lineRule="auto"/>
        <w:ind w:left="360" w:right="700"/>
        <w:rPr>
          <w:rFonts w:ascii="Arial" w:hAnsi="Arial" w:cs="Arial"/>
          <w:b/>
          <w:i/>
        </w:rPr>
      </w:pPr>
    </w:p>
    <w:p w:rsidR="006B7983" w:rsidRDefault="00F35C89" w:rsidP="0093153B">
      <w:pPr>
        <w:tabs>
          <w:tab w:val="left" w:pos="360"/>
          <w:tab w:val="left" w:pos="1600"/>
        </w:tabs>
        <w:spacing w:after="160" w:line="259" w:lineRule="auto"/>
        <w:ind w:left="360" w:right="700"/>
        <w:rPr>
          <w:rFonts w:ascii="Arial" w:hAnsi="Arial" w:cs="Arial"/>
          <w:b/>
          <w:i/>
        </w:rPr>
      </w:pPr>
      <w:r>
        <w:rPr>
          <w:rFonts w:ascii="Arial" w:hAnsi="Arial" w:cs="Arial"/>
          <w:noProof/>
          <w:sz w:val="16"/>
          <w:szCs w:val="16"/>
        </w:rPr>
        <mc:AlternateContent>
          <mc:Choice Requires="wps">
            <w:drawing>
              <wp:anchor distT="0" distB="0" distL="114300" distR="114300" simplePos="0" relativeHeight="251658752" behindDoc="1" locked="0" layoutInCell="1" allowOverlap="1" wp14:anchorId="3EC4B55A">
                <wp:simplePos x="0" y="0"/>
                <wp:positionH relativeFrom="column">
                  <wp:posOffset>-261620</wp:posOffset>
                </wp:positionH>
                <wp:positionV relativeFrom="paragraph">
                  <wp:posOffset>318770</wp:posOffset>
                </wp:positionV>
                <wp:extent cx="7115175" cy="647700"/>
                <wp:effectExtent l="19050" t="19050" r="19050" b="1905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47700"/>
                        </a:xfrm>
                        <a:prstGeom prst="rect">
                          <a:avLst/>
                        </a:prstGeom>
                        <a:solidFill>
                          <a:schemeClr val="accent1">
                            <a:lumMod val="20000"/>
                            <a:lumOff val="80000"/>
                          </a:schemeClr>
                        </a:solidFill>
                        <a:ln w="28575">
                          <a:solidFill>
                            <a:schemeClr val="tx1">
                              <a:lumMod val="100000"/>
                              <a:lumOff val="0"/>
                            </a:schemeClr>
                          </a:solidFill>
                          <a:miter lim="800000"/>
                          <a:headEnd/>
                          <a:tailEnd/>
                        </a:ln>
                      </wps:spPr>
                      <wps:txbx>
                        <w:txbxContent>
                          <w:p w:rsidR="006B7983" w:rsidRPr="00774E24" w:rsidRDefault="006B7983" w:rsidP="001006DD">
                            <w:pPr>
                              <w:spacing w:before="200"/>
                              <w:ind w:right="-187"/>
                              <w:jc w:val="center"/>
                              <w:rPr>
                                <w:rFonts w:ascii="Arial" w:hAnsi="Arial" w:cs="Arial"/>
                                <w:b/>
                                <w:sz w:val="40"/>
                                <w:szCs w:val="40"/>
                              </w:rPr>
                            </w:pPr>
                            <w:r w:rsidRPr="00774E24">
                              <w:rPr>
                                <w:rFonts w:ascii="Arial" w:hAnsi="Arial" w:cs="Arial"/>
                                <w:b/>
                                <w:sz w:val="40"/>
                                <w:szCs w:val="40"/>
                              </w:rPr>
                              <w:t>L278 NFIP/C</w:t>
                            </w:r>
                            <w:r w:rsidR="00774E24" w:rsidRPr="00774E24">
                              <w:rPr>
                                <w:rFonts w:ascii="Arial" w:hAnsi="Arial" w:cs="Arial"/>
                                <w:b/>
                                <w:sz w:val="40"/>
                                <w:szCs w:val="40"/>
                              </w:rPr>
                              <w:t xml:space="preserve">ommunity </w:t>
                            </w:r>
                            <w:r w:rsidRPr="00774E24">
                              <w:rPr>
                                <w:rFonts w:ascii="Arial" w:hAnsi="Arial" w:cs="Arial"/>
                                <w:b/>
                                <w:sz w:val="40"/>
                                <w:szCs w:val="40"/>
                              </w:rPr>
                              <w:t>R</w:t>
                            </w:r>
                            <w:r w:rsidR="00774E24" w:rsidRPr="00774E24">
                              <w:rPr>
                                <w:rFonts w:ascii="Arial" w:hAnsi="Arial" w:cs="Arial"/>
                                <w:b/>
                                <w:sz w:val="40"/>
                                <w:szCs w:val="40"/>
                              </w:rPr>
                              <w:t xml:space="preserve">ating </w:t>
                            </w:r>
                            <w:r w:rsidRPr="00774E24">
                              <w:rPr>
                                <w:rFonts w:ascii="Arial" w:hAnsi="Arial" w:cs="Arial"/>
                                <w:b/>
                                <w:sz w:val="40"/>
                                <w:szCs w:val="40"/>
                              </w:rPr>
                              <w:t>S</w:t>
                            </w:r>
                            <w:r w:rsidR="00774E24">
                              <w:rPr>
                                <w:rFonts w:ascii="Arial" w:hAnsi="Arial" w:cs="Arial"/>
                                <w:b/>
                                <w:sz w:val="40"/>
                                <w:szCs w:val="40"/>
                              </w:rPr>
                              <w:t>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4B55A" id="Text Box 22" o:spid="_x0000_s1027" type="#_x0000_t202" style="position:absolute;left:0;text-align:left;margin-left:-20.6pt;margin-top:25.1pt;width:560.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" fillcolor="#dbe5f1 [660]" strokecolor="black [3213]" strokeweight="2.25pt">
                <v:textbox>
                  <w:txbxContent>
                    <w:p w:rsidR="006B7983" w:rsidRPr="00774E24" w:rsidRDefault="006B7983" w:rsidP="001006DD">
                      <w:pPr>
                        <w:spacing w:before="200"/>
                        <w:ind w:right="-187"/>
                        <w:jc w:val="center"/>
                        <w:rPr>
                          <w:rFonts w:ascii="Arial" w:hAnsi="Arial" w:cs="Arial"/>
                          <w:b/>
                          <w:sz w:val="40"/>
                          <w:szCs w:val="40"/>
                        </w:rPr>
                      </w:pPr>
                      <w:r w:rsidRPr="00774E24">
                        <w:rPr>
                          <w:rFonts w:ascii="Arial" w:hAnsi="Arial" w:cs="Arial"/>
                          <w:b/>
                          <w:sz w:val="40"/>
                          <w:szCs w:val="40"/>
                        </w:rPr>
                        <w:t>L278 NFIP/C</w:t>
                      </w:r>
                      <w:r w:rsidR="00774E24" w:rsidRPr="00774E24">
                        <w:rPr>
                          <w:rFonts w:ascii="Arial" w:hAnsi="Arial" w:cs="Arial"/>
                          <w:b/>
                          <w:sz w:val="40"/>
                          <w:szCs w:val="40"/>
                        </w:rPr>
                        <w:t xml:space="preserve">ommunity </w:t>
                      </w:r>
                      <w:r w:rsidRPr="00774E24">
                        <w:rPr>
                          <w:rFonts w:ascii="Arial" w:hAnsi="Arial" w:cs="Arial"/>
                          <w:b/>
                          <w:sz w:val="40"/>
                          <w:szCs w:val="40"/>
                        </w:rPr>
                        <w:t>R</w:t>
                      </w:r>
                      <w:r w:rsidR="00774E24" w:rsidRPr="00774E24">
                        <w:rPr>
                          <w:rFonts w:ascii="Arial" w:hAnsi="Arial" w:cs="Arial"/>
                          <w:b/>
                          <w:sz w:val="40"/>
                          <w:szCs w:val="40"/>
                        </w:rPr>
                        <w:t xml:space="preserve">ating </w:t>
                      </w:r>
                      <w:r w:rsidRPr="00774E24">
                        <w:rPr>
                          <w:rFonts w:ascii="Arial" w:hAnsi="Arial" w:cs="Arial"/>
                          <w:b/>
                          <w:sz w:val="40"/>
                          <w:szCs w:val="40"/>
                        </w:rPr>
                        <w:t>S</w:t>
                      </w:r>
                      <w:r w:rsidR="00774E24">
                        <w:rPr>
                          <w:rFonts w:ascii="Arial" w:hAnsi="Arial" w:cs="Arial"/>
                          <w:b/>
                          <w:sz w:val="40"/>
                          <w:szCs w:val="40"/>
                        </w:rPr>
                        <w:t>ystem</w:t>
                      </w:r>
                    </w:p>
                  </w:txbxContent>
                </v:textbox>
              </v:shape>
            </w:pict>
          </mc:Fallback>
        </mc:AlternateContent>
      </w:r>
    </w:p>
    <w:p w:rsidR="006B7983" w:rsidRDefault="006B7983" w:rsidP="0093153B">
      <w:pPr>
        <w:tabs>
          <w:tab w:val="left" w:pos="360"/>
          <w:tab w:val="left" w:pos="1600"/>
        </w:tabs>
        <w:spacing w:after="160" w:line="259" w:lineRule="auto"/>
        <w:ind w:left="360" w:right="700"/>
        <w:rPr>
          <w:rFonts w:ascii="Arial" w:hAnsi="Arial" w:cs="Arial"/>
          <w:b/>
          <w:i/>
        </w:rPr>
      </w:pPr>
    </w:p>
    <w:p w:rsidR="006B7983" w:rsidRDefault="006B7983" w:rsidP="0093153B">
      <w:pPr>
        <w:tabs>
          <w:tab w:val="left" w:pos="360"/>
          <w:tab w:val="left" w:pos="1600"/>
        </w:tabs>
        <w:spacing w:after="160" w:line="259" w:lineRule="auto"/>
        <w:ind w:left="360" w:right="700"/>
        <w:rPr>
          <w:rFonts w:ascii="Arial" w:hAnsi="Arial" w:cs="Arial"/>
          <w:b/>
          <w:i/>
        </w:rPr>
      </w:pPr>
    </w:p>
    <w:p w:rsidR="006B7983" w:rsidRDefault="006B7983" w:rsidP="0093153B">
      <w:pPr>
        <w:tabs>
          <w:tab w:val="left" w:pos="360"/>
          <w:tab w:val="left" w:pos="1600"/>
        </w:tabs>
        <w:spacing w:after="160" w:line="259" w:lineRule="auto"/>
        <w:ind w:left="360" w:right="700"/>
        <w:rPr>
          <w:rFonts w:ascii="Arial" w:hAnsi="Arial" w:cs="Arial"/>
          <w:b/>
          <w:i/>
        </w:rPr>
      </w:pPr>
    </w:p>
    <w:p w:rsidR="006B7983" w:rsidRDefault="006B7983" w:rsidP="0093153B">
      <w:pPr>
        <w:tabs>
          <w:tab w:val="left" w:pos="360"/>
          <w:tab w:val="left" w:pos="1600"/>
        </w:tabs>
        <w:spacing w:after="160" w:line="259" w:lineRule="auto"/>
        <w:ind w:left="360" w:right="700"/>
        <w:rPr>
          <w:rFonts w:ascii="Arial" w:hAnsi="Arial" w:cs="Arial"/>
          <w:b/>
          <w:i/>
        </w:rPr>
        <w:sectPr w:rsidR="006B7983" w:rsidSect="006B7983">
          <w:type w:val="continuous"/>
          <w:pgSz w:w="12240" w:h="15840"/>
          <w:pgMar w:top="576" w:right="547" w:bottom="274" w:left="922" w:header="720" w:footer="720" w:gutter="0"/>
          <w:pgBorders w:offsetFrom="page">
            <w:top w:val="single" w:sz="18" w:space="24" w:color="auto"/>
            <w:left w:val="single" w:sz="18" w:space="24" w:color="auto"/>
            <w:bottom w:val="single" w:sz="18" w:space="24" w:color="auto"/>
            <w:right w:val="single" w:sz="18" w:space="24" w:color="auto"/>
          </w:pgBorders>
          <w:cols w:space="720"/>
        </w:sectPr>
      </w:pPr>
    </w:p>
    <w:p w:rsidR="00774E24" w:rsidRDefault="00774E24" w:rsidP="00F35C89">
      <w:pPr>
        <w:tabs>
          <w:tab w:val="left" w:pos="0"/>
        </w:tabs>
        <w:spacing w:after="120" w:line="259" w:lineRule="auto"/>
        <w:ind w:right="165"/>
        <w:rPr>
          <w:rFonts w:ascii="Times New Roman" w:hAnsi="Times New Roman" w:cs="Times New Roman"/>
          <w:lang w:val="en"/>
        </w:rPr>
      </w:pPr>
      <w:r w:rsidRPr="00490C49">
        <w:rPr>
          <w:rFonts w:ascii="Times New Roman" w:hAnsi="Times New Roman" w:cs="Times New Roman"/>
          <w:lang w:val="en"/>
        </w:rPr>
        <w:t xml:space="preserve">The Illinois Association for Floodplain and Stormwater Management </w:t>
      </w:r>
      <w:r w:rsidR="00F35C89">
        <w:rPr>
          <w:rFonts w:ascii="Times New Roman" w:hAnsi="Times New Roman" w:cs="Times New Roman"/>
          <w:lang w:val="en"/>
        </w:rPr>
        <w:t xml:space="preserve">(IAFSM) </w:t>
      </w:r>
      <w:r w:rsidRPr="00490C49">
        <w:rPr>
          <w:rFonts w:ascii="Times New Roman" w:hAnsi="Times New Roman" w:cs="Times New Roman"/>
          <w:lang w:val="en"/>
        </w:rPr>
        <w:t xml:space="preserve">is pleased to sponsor </w:t>
      </w:r>
      <w:r>
        <w:rPr>
          <w:rFonts w:ascii="Times New Roman" w:hAnsi="Times New Roman" w:cs="Times New Roman"/>
          <w:lang w:val="en"/>
        </w:rPr>
        <w:t>this</w:t>
      </w:r>
      <w:r w:rsidRPr="00490C49">
        <w:rPr>
          <w:rFonts w:ascii="Times New Roman" w:hAnsi="Times New Roman" w:cs="Times New Roman"/>
          <w:lang w:val="en"/>
        </w:rPr>
        <w:t xml:space="preserve"> 4-day training course for the National Flood Insurance Program’s Community Rating System (CRS). This is the field deployed version of the class conducted at the Emergency Management Institute (EMI) in Emmitsburg, MD. </w:t>
      </w:r>
    </w:p>
    <w:p w:rsidR="00774E24" w:rsidRDefault="006D7F59" w:rsidP="00F35C89">
      <w:pPr>
        <w:tabs>
          <w:tab w:val="left" w:pos="0"/>
          <w:tab w:val="left" w:pos="1600"/>
        </w:tabs>
        <w:spacing w:after="80" w:line="259" w:lineRule="auto"/>
        <w:ind w:right="158"/>
        <w:rPr>
          <w:rFonts w:ascii="Times New Roman" w:hAnsi="Times New Roman" w:cs="Times New Roman"/>
          <w:b/>
        </w:rPr>
      </w:pPr>
      <w:r w:rsidRPr="008F3F79">
        <w:rPr>
          <w:rFonts w:ascii="Arial" w:hAnsi="Arial" w:cs="Arial"/>
          <w:b/>
          <w:color w:val="943634" w:themeColor="accent2" w:themeShade="BF"/>
        </w:rPr>
        <w:t>Class Dates:</w:t>
      </w:r>
      <w:r w:rsidRPr="008F3F79">
        <w:rPr>
          <w:rFonts w:ascii="Times New Roman" w:hAnsi="Times New Roman" w:cs="Times New Roman"/>
          <w:b/>
        </w:rPr>
        <w:tab/>
      </w:r>
    </w:p>
    <w:p w:rsidR="006D7F59" w:rsidRPr="008F3F79" w:rsidRDefault="006D7F59" w:rsidP="005F27EE">
      <w:pPr>
        <w:tabs>
          <w:tab w:val="left" w:pos="0"/>
          <w:tab w:val="left" w:pos="1600"/>
        </w:tabs>
        <w:spacing w:after="120" w:line="259" w:lineRule="auto"/>
        <w:ind w:right="158"/>
        <w:rPr>
          <w:rFonts w:ascii="Times New Roman" w:hAnsi="Times New Roman" w:cs="Times New Roman"/>
          <w:b/>
        </w:rPr>
      </w:pPr>
      <w:r w:rsidRPr="008F3F79">
        <w:rPr>
          <w:rFonts w:ascii="Times New Roman" w:hAnsi="Times New Roman" w:cs="Times New Roman"/>
          <w:b/>
        </w:rPr>
        <w:t>October 7-10, 2019</w:t>
      </w:r>
      <w:r w:rsidR="0093153B" w:rsidRPr="008F3F79">
        <w:rPr>
          <w:rFonts w:ascii="Times New Roman" w:hAnsi="Times New Roman" w:cs="Times New Roman"/>
          <w:b/>
        </w:rPr>
        <w:t xml:space="preserve"> </w:t>
      </w:r>
    </w:p>
    <w:p w:rsidR="00774E24" w:rsidRDefault="00490C49" w:rsidP="00F35C89">
      <w:pPr>
        <w:tabs>
          <w:tab w:val="left" w:pos="0"/>
          <w:tab w:val="left" w:pos="1600"/>
        </w:tabs>
        <w:spacing w:after="80" w:line="259" w:lineRule="auto"/>
        <w:ind w:right="158"/>
        <w:rPr>
          <w:rFonts w:ascii="Times New Roman" w:hAnsi="Times New Roman" w:cs="Times New Roman"/>
          <w:b/>
        </w:rPr>
      </w:pPr>
      <w:r w:rsidRPr="008F3F79">
        <w:rPr>
          <w:rFonts w:ascii="Arial" w:hAnsi="Arial" w:cs="Arial"/>
          <w:b/>
          <w:color w:val="943634" w:themeColor="accent2" w:themeShade="BF"/>
        </w:rPr>
        <w:t>Location:</w:t>
      </w:r>
      <w:r w:rsidRPr="008F3F79">
        <w:rPr>
          <w:rFonts w:ascii="Times New Roman" w:hAnsi="Times New Roman" w:cs="Times New Roman"/>
          <w:b/>
        </w:rPr>
        <w:t xml:space="preserve"> </w:t>
      </w:r>
    </w:p>
    <w:p w:rsidR="00774E24" w:rsidRDefault="006D7F59" w:rsidP="00774E24">
      <w:pPr>
        <w:tabs>
          <w:tab w:val="left" w:pos="0"/>
          <w:tab w:val="left" w:pos="1600"/>
        </w:tabs>
        <w:spacing w:line="259" w:lineRule="auto"/>
        <w:ind w:right="158"/>
        <w:rPr>
          <w:rFonts w:ascii="Times New Roman" w:hAnsi="Times New Roman" w:cs="Times New Roman"/>
          <w:b/>
        </w:rPr>
      </w:pPr>
      <w:r w:rsidRPr="008F3F79">
        <w:rPr>
          <w:rFonts w:ascii="Times New Roman" w:hAnsi="Times New Roman" w:cs="Times New Roman"/>
          <w:b/>
        </w:rPr>
        <w:t>Downers Grove Public Works</w:t>
      </w:r>
      <w:r w:rsidR="001006DD">
        <w:rPr>
          <w:rFonts w:ascii="Times New Roman" w:hAnsi="Times New Roman" w:cs="Times New Roman"/>
          <w:b/>
        </w:rPr>
        <w:t xml:space="preserve"> </w:t>
      </w:r>
    </w:p>
    <w:p w:rsidR="0093153B" w:rsidRPr="008F3F79" w:rsidRDefault="001006DD" w:rsidP="00774E24">
      <w:pPr>
        <w:tabs>
          <w:tab w:val="left" w:pos="0"/>
          <w:tab w:val="left" w:pos="1600"/>
        </w:tabs>
        <w:spacing w:after="120" w:line="259" w:lineRule="auto"/>
        <w:ind w:right="158"/>
        <w:rPr>
          <w:rFonts w:ascii="Times New Roman" w:hAnsi="Times New Roman" w:cs="Times New Roman"/>
          <w:b/>
        </w:rPr>
      </w:pPr>
      <w:r>
        <w:rPr>
          <w:rFonts w:ascii="Times New Roman" w:hAnsi="Times New Roman" w:cs="Times New Roman"/>
          <w:b/>
        </w:rPr>
        <w:t xml:space="preserve">5101 </w:t>
      </w:r>
      <w:r w:rsidR="006D7F59" w:rsidRPr="008F3F79">
        <w:rPr>
          <w:rFonts w:ascii="Times New Roman" w:hAnsi="Times New Roman" w:cs="Times New Roman"/>
          <w:b/>
        </w:rPr>
        <w:t>Walnut Ave</w:t>
      </w:r>
      <w:r>
        <w:rPr>
          <w:rFonts w:ascii="Times New Roman" w:hAnsi="Times New Roman" w:cs="Times New Roman"/>
          <w:b/>
        </w:rPr>
        <w:t>nue,</w:t>
      </w:r>
      <w:r w:rsidR="006D7F59" w:rsidRPr="008F3F79">
        <w:rPr>
          <w:rFonts w:ascii="Times New Roman" w:hAnsi="Times New Roman" w:cs="Times New Roman"/>
          <w:b/>
        </w:rPr>
        <w:t xml:space="preserve"> Downers Grove</w:t>
      </w:r>
      <w:r>
        <w:rPr>
          <w:rFonts w:ascii="Times New Roman" w:hAnsi="Times New Roman" w:cs="Times New Roman"/>
          <w:b/>
        </w:rPr>
        <w:t>, IL</w:t>
      </w:r>
    </w:p>
    <w:p w:rsidR="0093153B" w:rsidRPr="008F3F79" w:rsidRDefault="0093153B" w:rsidP="00F35C89">
      <w:pPr>
        <w:tabs>
          <w:tab w:val="left" w:pos="0"/>
        </w:tabs>
        <w:spacing w:after="80" w:line="259" w:lineRule="auto"/>
        <w:ind w:right="158"/>
        <w:rPr>
          <w:rFonts w:ascii="Arial" w:hAnsi="Arial" w:cs="Arial"/>
          <w:color w:val="943634" w:themeColor="accent2" w:themeShade="BF"/>
          <w:lang w:val="en"/>
        </w:rPr>
      </w:pPr>
      <w:r w:rsidRPr="008F3F79">
        <w:rPr>
          <w:rFonts w:ascii="Arial" w:hAnsi="Arial" w:cs="Arial"/>
          <w:b/>
          <w:bCs/>
          <w:color w:val="943634" w:themeColor="accent2" w:themeShade="BF"/>
          <w:lang w:val="en"/>
        </w:rPr>
        <w:t>Course Description</w:t>
      </w:r>
      <w:r w:rsidR="008F3F79" w:rsidRPr="008F3F79">
        <w:rPr>
          <w:rFonts w:ascii="Arial" w:hAnsi="Arial" w:cs="Arial"/>
          <w:b/>
          <w:bCs/>
          <w:color w:val="943634" w:themeColor="accent2" w:themeShade="BF"/>
          <w:lang w:val="en"/>
        </w:rPr>
        <w:t>:</w:t>
      </w:r>
      <w:r w:rsidRPr="008F3F79">
        <w:rPr>
          <w:rFonts w:ascii="Arial" w:hAnsi="Arial" w:cs="Arial"/>
          <w:color w:val="943634" w:themeColor="accent2" w:themeShade="BF"/>
          <w:lang w:val="en"/>
        </w:rPr>
        <w:t xml:space="preserve"> </w:t>
      </w:r>
    </w:p>
    <w:p w:rsidR="0093153B" w:rsidRDefault="0093153B" w:rsidP="00F35C89">
      <w:pPr>
        <w:tabs>
          <w:tab w:val="left" w:pos="0"/>
        </w:tabs>
        <w:spacing w:after="120" w:line="259" w:lineRule="auto"/>
        <w:ind w:right="75"/>
        <w:rPr>
          <w:rFonts w:ascii="Times New Roman" w:hAnsi="Times New Roman" w:cs="Times New Roman"/>
          <w:lang w:val="en"/>
        </w:rPr>
      </w:pPr>
      <w:r w:rsidRPr="00490C49">
        <w:rPr>
          <w:rFonts w:ascii="Times New Roman" w:hAnsi="Times New Roman" w:cs="Times New Roman"/>
          <w:lang w:val="en"/>
        </w:rPr>
        <w:t>The course describes activities eligible for credit under the 2017 CRS Coordinator’s Manual, how a community applies and how a community modifies an application to improve its classification. The CRS Program underwent significant changes in 2013 and 2017. This course will assist communities prepare for new applications</w:t>
      </w:r>
      <w:r w:rsidR="00EA0213">
        <w:rPr>
          <w:rFonts w:ascii="Times New Roman" w:hAnsi="Times New Roman" w:cs="Times New Roman"/>
          <w:lang w:val="en"/>
        </w:rPr>
        <w:t>,</w:t>
      </w:r>
      <w:r w:rsidRPr="00490C49">
        <w:rPr>
          <w:rFonts w:ascii="Times New Roman" w:hAnsi="Times New Roman" w:cs="Times New Roman"/>
          <w:lang w:val="en"/>
        </w:rPr>
        <w:t xml:space="preserve"> as well as</w:t>
      </w:r>
      <w:r w:rsidR="00EA0213">
        <w:rPr>
          <w:rFonts w:ascii="Times New Roman" w:hAnsi="Times New Roman" w:cs="Times New Roman"/>
          <w:lang w:val="en"/>
        </w:rPr>
        <w:t>,</w:t>
      </w:r>
      <w:r w:rsidRPr="00490C49">
        <w:rPr>
          <w:rFonts w:ascii="Times New Roman" w:hAnsi="Times New Roman" w:cs="Times New Roman"/>
          <w:lang w:val="en"/>
        </w:rPr>
        <w:t xml:space="preserve"> cycle verification. </w:t>
      </w:r>
    </w:p>
    <w:p w:rsidR="0093153B" w:rsidRPr="008F3F79" w:rsidRDefault="0093153B" w:rsidP="00F35C89">
      <w:pPr>
        <w:tabs>
          <w:tab w:val="left" w:pos="0"/>
        </w:tabs>
        <w:spacing w:after="80" w:line="259" w:lineRule="auto"/>
        <w:ind w:right="158"/>
        <w:rPr>
          <w:rFonts w:ascii="Arial" w:hAnsi="Arial" w:cs="Arial"/>
          <w:color w:val="943634" w:themeColor="accent2" w:themeShade="BF"/>
          <w:lang w:val="en"/>
        </w:rPr>
      </w:pPr>
      <w:r w:rsidRPr="008F3F79">
        <w:rPr>
          <w:rFonts w:ascii="Arial" w:hAnsi="Arial" w:cs="Arial"/>
          <w:b/>
          <w:bCs/>
          <w:color w:val="943634" w:themeColor="accent2" w:themeShade="BF"/>
          <w:lang w:val="en"/>
        </w:rPr>
        <w:t>Target Audience</w:t>
      </w:r>
      <w:r w:rsidR="00490C49" w:rsidRPr="008F3F79">
        <w:rPr>
          <w:rFonts w:ascii="Arial" w:hAnsi="Arial" w:cs="Arial"/>
          <w:noProof/>
          <w:color w:val="943634" w:themeColor="accent2" w:themeShade="BF"/>
        </w:rPr>
        <w:t xml:space="preserve"> </w:t>
      </w:r>
    </w:p>
    <w:p w:rsidR="0093153B" w:rsidRPr="00490C49" w:rsidRDefault="0093153B" w:rsidP="005F27EE">
      <w:pPr>
        <w:tabs>
          <w:tab w:val="left" w:pos="4320"/>
        </w:tabs>
        <w:spacing w:after="120" w:line="259" w:lineRule="auto"/>
        <w:ind w:right="158"/>
        <w:rPr>
          <w:rFonts w:ascii="Times New Roman" w:hAnsi="Times New Roman" w:cs="Times New Roman"/>
          <w:lang w:val="en"/>
        </w:rPr>
      </w:pPr>
      <w:r w:rsidRPr="00490C49">
        <w:rPr>
          <w:rFonts w:ascii="Times New Roman" w:hAnsi="Times New Roman" w:cs="Times New Roman"/>
          <w:lang w:val="en"/>
        </w:rPr>
        <w:t>Local officials, regional planning officials, NFIP state staff, FEMA regional office staff, and others interested in learning about the CRS program.</w:t>
      </w:r>
    </w:p>
    <w:p w:rsidR="009A0F67" w:rsidRPr="008F3F79" w:rsidRDefault="0065478F" w:rsidP="00F35C89">
      <w:pPr>
        <w:pStyle w:val="Heading2"/>
        <w:tabs>
          <w:tab w:val="left" w:pos="360"/>
          <w:tab w:val="left" w:pos="4320"/>
        </w:tabs>
        <w:spacing w:after="80" w:line="259" w:lineRule="auto"/>
        <w:ind w:left="0" w:right="158"/>
        <w:jc w:val="left"/>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Suggested </w:t>
      </w:r>
      <w:r w:rsidR="006A31D7" w:rsidRPr="008F3F79">
        <w:rPr>
          <w:rFonts w:ascii="Arial" w:hAnsi="Arial" w:cs="Arial"/>
          <w:color w:val="943634" w:themeColor="accent2" w:themeShade="BF"/>
          <w:sz w:val="22"/>
          <w:szCs w:val="22"/>
        </w:rPr>
        <w:t>Prerequisites:</w:t>
      </w:r>
    </w:p>
    <w:p w:rsidR="006A31D7" w:rsidRPr="00490C49" w:rsidRDefault="006A31D7" w:rsidP="00F35C89">
      <w:pPr>
        <w:pStyle w:val="ListParagraph"/>
        <w:numPr>
          <w:ilvl w:val="0"/>
          <w:numId w:val="1"/>
        </w:numPr>
        <w:tabs>
          <w:tab w:val="left" w:pos="270"/>
          <w:tab w:val="left" w:pos="4320"/>
        </w:tabs>
        <w:spacing w:line="259" w:lineRule="auto"/>
        <w:ind w:left="270" w:right="75" w:hanging="270"/>
        <w:rPr>
          <w:rFonts w:ascii="Times New Roman" w:hAnsi="Times New Roman" w:cs="Times New Roman"/>
        </w:rPr>
      </w:pPr>
      <w:r w:rsidRPr="00490C49">
        <w:rPr>
          <w:rFonts w:ascii="Times New Roman" w:hAnsi="Times New Roman" w:cs="Times New Roman"/>
        </w:rPr>
        <w:t>Certified Floodplain Manager (CFM)</w:t>
      </w:r>
      <w:r w:rsidR="005F27EE">
        <w:rPr>
          <w:rFonts w:ascii="Times New Roman" w:hAnsi="Times New Roman" w:cs="Times New Roman"/>
        </w:rPr>
        <w:t xml:space="preserve"> </w:t>
      </w:r>
      <w:r w:rsidR="005F27EE" w:rsidRPr="005F27EE">
        <w:rPr>
          <w:rFonts w:ascii="Times New Roman" w:hAnsi="Times New Roman" w:cs="Times New Roman"/>
          <w:b/>
        </w:rPr>
        <w:t>OR</w:t>
      </w:r>
      <w:r w:rsidRPr="00490C49">
        <w:rPr>
          <w:rFonts w:ascii="Times New Roman" w:hAnsi="Times New Roman" w:cs="Times New Roman"/>
          <w:b/>
        </w:rPr>
        <w:t xml:space="preserve"> </w:t>
      </w:r>
    </w:p>
    <w:p w:rsidR="006A31D7" w:rsidRPr="00490C49" w:rsidRDefault="00F35C89" w:rsidP="00F35C89">
      <w:pPr>
        <w:pStyle w:val="ListParagraph"/>
        <w:numPr>
          <w:ilvl w:val="0"/>
          <w:numId w:val="1"/>
        </w:numPr>
        <w:tabs>
          <w:tab w:val="left" w:pos="270"/>
          <w:tab w:val="left" w:pos="4320"/>
        </w:tabs>
        <w:spacing w:line="259" w:lineRule="auto"/>
        <w:ind w:left="270" w:right="75" w:hanging="270"/>
        <w:rPr>
          <w:rFonts w:ascii="Times New Roman" w:hAnsi="Times New Roman" w:cs="Times New Roman"/>
        </w:rPr>
      </w:pPr>
      <w:r>
        <w:rPr>
          <w:rFonts w:ascii="Times New Roman" w:hAnsi="Times New Roman" w:cs="Times New Roman"/>
        </w:rPr>
        <w:t>H</w:t>
      </w:r>
      <w:r w:rsidR="006A31D7" w:rsidRPr="00490C49">
        <w:rPr>
          <w:rFonts w:ascii="Times New Roman" w:hAnsi="Times New Roman" w:cs="Times New Roman"/>
        </w:rPr>
        <w:t xml:space="preserve">ave completed the E273, </w:t>
      </w:r>
      <w:r w:rsidR="006A31D7" w:rsidRPr="00490C49">
        <w:rPr>
          <w:rFonts w:ascii="Times New Roman" w:hAnsi="Times New Roman" w:cs="Times New Roman"/>
          <w:i/>
        </w:rPr>
        <w:t>Managing Floodplain Development Through the National Flood Insurance Program (NFIP)</w:t>
      </w:r>
      <w:r w:rsidR="006A31D7" w:rsidRPr="00490C49">
        <w:rPr>
          <w:rFonts w:ascii="Times New Roman" w:hAnsi="Times New Roman" w:cs="Times New Roman"/>
        </w:rPr>
        <w:t>course</w:t>
      </w:r>
      <w:r w:rsidR="005F27EE">
        <w:rPr>
          <w:rFonts w:ascii="Times New Roman" w:hAnsi="Times New Roman" w:cs="Times New Roman"/>
        </w:rPr>
        <w:t>,</w:t>
      </w:r>
      <w:r w:rsidR="006A31D7" w:rsidRPr="00490C49">
        <w:rPr>
          <w:rFonts w:ascii="Times New Roman" w:hAnsi="Times New Roman" w:cs="Times New Roman"/>
        </w:rPr>
        <w:t xml:space="preserve"> </w:t>
      </w:r>
      <w:r w:rsidR="005F27EE">
        <w:rPr>
          <w:rFonts w:ascii="Times New Roman" w:hAnsi="Times New Roman" w:cs="Times New Roman"/>
          <w:b/>
        </w:rPr>
        <w:t>OR</w:t>
      </w:r>
      <w:r w:rsidR="006A31D7" w:rsidRPr="00490C49">
        <w:rPr>
          <w:rFonts w:ascii="Times New Roman" w:hAnsi="Times New Roman" w:cs="Times New Roman"/>
          <w:b/>
        </w:rPr>
        <w:t xml:space="preserve"> </w:t>
      </w:r>
    </w:p>
    <w:p w:rsidR="009A0F67" w:rsidRDefault="00F35C89" w:rsidP="00F35C89">
      <w:pPr>
        <w:pStyle w:val="ListParagraph"/>
        <w:numPr>
          <w:ilvl w:val="0"/>
          <w:numId w:val="1"/>
        </w:numPr>
        <w:tabs>
          <w:tab w:val="left" w:pos="270"/>
          <w:tab w:val="left" w:pos="4320"/>
        </w:tabs>
        <w:spacing w:after="120" w:line="259" w:lineRule="auto"/>
        <w:ind w:left="270" w:right="75" w:hanging="270"/>
        <w:rPr>
          <w:rFonts w:ascii="Times New Roman" w:hAnsi="Times New Roman" w:cs="Times New Roman"/>
        </w:rPr>
      </w:pPr>
      <w:r>
        <w:rPr>
          <w:rFonts w:ascii="Times New Roman" w:hAnsi="Times New Roman" w:cs="Times New Roman"/>
        </w:rPr>
        <w:t>B</w:t>
      </w:r>
      <w:r w:rsidR="006A31D7" w:rsidRPr="00490C49">
        <w:rPr>
          <w:rFonts w:ascii="Times New Roman" w:hAnsi="Times New Roman" w:cs="Times New Roman"/>
        </w:rPr>
        <w:t xml:space="preserve">e a full-time Floodplain Manager with more than </w:t>
      </w:r>
      <w:r w:rsidR="00774E24">
        <w:rPr>
          <w:rFonts w:ascii="Times New Roman" w:hAnsi="Times New Roman" w:cs="Times New Roman"/>
        </w:rPr>
        <w:t>3</w:t>
      </w:r>
      <w:r w:rsidR="006A31D7" w:rsidRPr="00490C49">
        <w:rPr>
          <w:rFonts w:ascii="Times New Roman" w:hAnsi="Times New Roman" w:cs="Times New Roman"/>
        </w:rPr>
        <w:t xml:space="preserve"> years of full-time floodplain management experience, </w:t>
      </w:r>
      <w:r w:rsidR="0065478F">
        <w:rPr>
          <w:rFonts w:ascii="Times New Roman" w:hAnsi="Times New Roman" w:cs="Times New Roman"/>
        </w:rPr>
        <w:t xml:space="preserve">such </w:t>
      </w:r>
      <w:r w:rsidR="006A31D7" w:rsidRPr="00490C49">
        <w:rPr>
          <w:rFonts w:ascii="Times New Roman" w:hAnsi="Times New Roman" w:cs="Times New Roman"/>
        </w:rPr>
        <w:t>as floodplain management, codes enforcement, or building code field and through work specifically related to floodplain management.</w:t>
      </w:r>
    </w:p>
    <w:p w:rsidR="00F35C89" w:rsidRDefault="00F35C89" w:rsidP="00F35C89">
      <w:pPr>
        <w:tabs>
          <w:tab w:val="left" w:pos="0"/>
        </w:tabs>
        <w:spacing w:after="60" w:line="259" w:lineRule="auto"/>
        <w:ind w:right="158"/>
        <w:rPr>
          <w:rFonts w:ascii="Arial" w:hAnsi="Arial" w:cs="Arial"/>
          <w:b/>
          <w:color w:val="943634" w:themeColor="accent2" w:themeShade="BF"/>
        </w:rPr>
      </w:pPr>
    </w:p>
    <w:p w:rsidR="00F35C89" w:rsidRDefault="00F35C89" w:rsidP="00F35C89">
      <w:pPr>
        <w:tabs>
          <w:tab w:val="left" w:pos="0"/>
        </w:tabs>
        <w:spacing w:after="60" w:line="259" w:lineRule="auto"/>
        <w:ind w:right="158"/>
        <w:rPr>
          <w:rFonts w:ascii="Arial" w:hAnsi="Arial" w:cs="Arial"/>
          <w:b/>
          <w:color w:val="943634" w:themeColor="accent2" w:themeShade="BF"/>
        </w:rPr>
      </w:pPr>
    </w:p>
    <w:p w:rsidR="00F35C89" w:rsidRDefault="00F35C89" w:rsidP="00F35C89">
      <w:pPr>
        <w:tabs>
          <w:tab w:val="left" w:pos="0"/>
        </w:tabs>
        <w:spacing w:after="60" w:line="259" w:lineRule="auto"/>
        <w:ind w:right="158"/>
        <w:rPr>
          <w:rFonts w:ascii="Arial" w:hAnsi="Arial" w:cs="Arial"/>
          <w:b/>
          <w:color w:val="943634" w:themeColor="accent2" w:themeShade="BF"/>
        </w:rPr>
      </w:pPr>
    </w:p>
    <w:p w:rsidR="00F35C89" w:rsidRDefault="00F35C89" w:rsidP="00F35C89">
      <w:pPr>
        <w:tabs>
          <w:tab w:val="left" w:pos="0"/>
        </w:tabs>
        <w:spacing w:after="60" w:line="259" w:lineRule="auto"/>
        <w:ind w:right="158"/>
        <w:rPr>
          <w:rFonts w:ascii="Arial" w:hAnsi="Arial" w:cs="Arial"/>
          <w:b/>
          <w:color w:val="943634" w:themeColor="accent2" w:themeShade="BF"/>
        </w:rPr>
      </w:pPr>
    </w:p>
    <w:p w:rsidR="00774E24" w:rsidRDefault="005F27EE" w:rsidP="00F35C89">
      <w:pPr>
        <w:tabs>
          <w:tab w:val="left" w:pos="0"/>
        </w:tabs>
        <w:spacing w:after="80" w:line="259" w:lineRule="auto"/>
        <w:ind w:right="158"/>
        <w:rPr>
          <w:rFonts w:ascii="Arial" w:hAnsi="Arial" w:cs="Arial"/>
          <w:b/>
          <w:color w:val="943634" w:themeColor="accent2" w:themeShade="BF"/>
        </w:rPr>
      </w:pPr>
      <w:r>
        <w:rPr>
          <w:rFonts w:ascii="Arial" w:hAnsi="Arial" w:cs="Arial"/>
          <w:b/>
          <w:color w:val="943634" w:themeColor="accent2" w:themeShade="BF"/>
        </w:rPr>
        <w:t xml:space="preserve">Cost to Attend: </w:t>
      </w:r>
    </w:p>
    <w:p w:rsidR="005F27EE" w:rsidRDefault="005F27EE" w:rsidP="00F35C89">
      <w:pPr>
        <w:tabs>
          <w:tab w:val="left" w:pos="0"/>
        </w:tabs>
        <w:spacing w:after="120"/>
        <w:ind w:right="75"/>
        <w:rPr>
          <w:rFonts w:ascii="Times New Roman" w:hAnsi="Times New Roman" w:cs="Times New Roman"/>
        </w:rPr>
      </w:pPr>
      <w:r>
        <w:rPr>
          <w:rFonts w:ascii="Times New Roman" w:hAnsi="Times New Roman" w:cs="Times New Roman"/>
        </w:rPr>
        <w:t>$</w:t>
      </w:r>
      <w:r w:rsidR="001D7A2D">
        <w:rPr>
          <w:rFonts w:ascii="Times New Roman" w:hAnsi="Times New Roman" w:cs="Times New Roman"/>
        </w:rPr>
        <w:t>30</w:t>
      </w:r>
      <w:r>
        <w:rPr>
          <w:rFonts w:ascii="Times New Roman" w:hAnsi="Times New Roman" w:cs="Times New Roman"/>
        </w:rPr>
        <w:t>.00</w:t>
      </w:r>
      <w:r w:rsidR="001D7A2D">
        <w:rPr>
          <w:rFonts w:ascii="Times New Roman" w:hAnsi="Times New Roman" w:cs="Times New Roman"/>
        </w:rPr>
        <w:t xml:space="preserve"> – Covers snacks and beverages for morning and afternoon breaks</w:t>
      </w:r>
      <w:r w:rsidR="0065478F">
        <w:rPr>
          <w:rFonts w:ascii="Times New Roman" w:hAnsi="Times New Roman" w:cs="Times New Roman"/>
        </w:rPr>
        <w:t>. Lunch will not be provided, food is available from numerous local sit-down and fast food restaurants.</w:t>
      </w:r>
    </w:p>
    <w:p w:rsidR="005F27EE" w:rsidRDefault="001F3B57" w:rsidP="00F35C89">
      <w:pPr>
        <w:tabs>
          <w:tab w:val="left" w:pos="0"/>
        </w:tabs>
        <w:spacing w:after="80" w:line="259" w:lineRule="auto"/>
        <w:ind w:right="158"/>
        <w:rPr>
          <w:rFonts w:ascii="Times New Roman" w:hAnsi="Times New Roman" w:cs="Times New Roman"/>
        </w:rPr>
      </w:pPr>
      <w:r w:rsidRPr="005F27EE">
        <w:rPr>
          <w:rFonts w:ascii="Arial" w:hAnsi="Arial" w:cs="Arial"/>
          <w:b/>
          <w:color w:val="943634" w:themeColor="accent2" w:themeShade="BF"/>
        </w:rPr>
        <w:t>To Apply:</w:t>
      </w:r>
      <w:r w:rsidRPr="001F3B57">
        <w:rPr>
          <w:rFonts w:ascii="Times New Roman" w:hAnsi="Times New Roman" w:cs="Times New Roman"/>
        </w:rPr>
        <w:t xml:space="preserve">  </w:t>
      </w:r>
    </w:p>
    <w:p w:rsidR="00BE3C4A" w:rsidRPr="00BE3C4A" w:rsidRDefault="00BE3C4A" w:rsidP="00BE3C4A">
      <w:pPr>
        <w:tabs>
          <w:tab w:val="left" w:pos="0"/>
        </w:tabs>
        <w:spacing w:after="120"/>
        <w:ind w:right="165"/>
        <w:rPr>
          <w:rFonts w:ascii="Times New Roman" w:hAnsi="Times New Roman" w:cs="Times New Roman"/>
        </w:rPr>
      </w:pPr>
      <w:r>
        <w:rPr>
          <w:rFonts w:ascii="Times New Roman" w:hAnsi="Times New Roman" w:cs="Times New Roman"/>
        </w:rPr>
        <w:t xml:space="preserve">The course Point of Contact is Amanda </w:t>
      </w:r>
      <w:proofErr w:type="spellStart"/>
      <w:r>
        <w:rPr>
          <w:rFonts w:ascii="Times New Roman" w:hAnsi="Times New Roman" w:cs="Times New Roman"/>
        </w:rPr>
        <w:t>Gowans</w:t>
      </w:r>
      <w:proofErr w:type="spellEnd"/>
      <w:r>
        <w:rPr>
          <w:rFonts w:ascii="Times New Roman" w:hAnsi="Times New Roman" w:cs="Times New Roman"/>
        </w:rPr>
        <w:t xml:space="preserve">, </w:t>
      </w:r>
      <w:r w:rsidRPr="00BE3C4A">
        <w:rPr>
          <w:rFonts w:ascii="Times New Roman" w:hAnsi="Times New Roman" w:cs="Times New Roman"/>
        </w:rPr>
        <w:t>ISO/CRS Specialist</w:t>
      </w:r>
      <w:r>
        <w:rPr>
          <w:rFonts w:ascii="Times New Roman" w:hAnsi="Times New Roman" w:cs="Times New Roman"/>
        </w:rPr>
        <w:t xml:space="preserve">, </w:t>
      </w:r>
      <w:hyperlink r:id="rId7" w:history="1">
        <w:r w:rsidRPr="00BE3C4A">
          <w:rPr>
            <w:rStyle w:val="Hyperlink"/>
            <w:rFonts w:ascii="Times New Roman" w:hAnsi="Times New Roman" w:cs="Times New Roman"/>
          </w:rPr>
          <w:t>agowans@iso.com</w:t>
        </w:r>
      </w:hyperlink>
      <w:r>
        <w:rPr>
          <w:rFonts w:ascii="Times New Roman" w:hAnsi="Times New Roman" w:cs="Times New Roman"/>
        </w:rPr>
        <w:t xml:space="preserve">, </w:t>
      </w:r>
      <w:r w:rsidRPr="00BE3C4A">
        <w:rPr>
          <w:rFonts w:ascii="Times New Roman" w:hAnsi="Times New Roman" w:cs="Times New Roman"/>
        </w:rPr>
        <w:t>443.743.7993</w:t>
      </w:r>
    </w:p>
    <w:p w:rsidR="00F43B12" w:rsidRPr="00BE3C4A" w:rsidRDefault="00F43B12" w:rsidP="00CB37F5">
      <w:pPr>
        <w:tabs>
          <w:tab w:val="left" w:pos="0"/>
        </w:tabs>
        <w:spacing w:after="120"/>
        <w:ind w:right="165"/>
        <w:rPr>
          <w:rFonts w:ascii="Times New Roman" w:hAnsi="Times New Roman" w:cs="Times New Roman"/>
        </w:rPr>
      </w:pPr>
      <w:r w:rsidRPr="001D5FD0">
        <w:rPr>
          <w:rFonts w:ascii="Times New Roman" w:hAnsi="Times New Roman" w:cs="Times New Roman"/>
        </w:rPr>
        <w:t xml:space="preserve">Step 1: Applicants will need </w:t>
      </w:r>
      <w:r w:rsidR="00CB37F5">
        <w:rPr>
          <w:rFonts w:ascii="Times New Roman" w:hAnsi="Times New Roman" w:cs="Times New Roman"/>
        </w:rPr>
        <w:t>a</w:t>
      </w:r>
      <w:r w:rsidRPr="001D5FD0">
        <w:rPr>
          <w:rFonts w:ascii="Times New Roman" w:hAnsi="Times New Roman" w:cs="Times New Roman"/>
        </w:rPr>
        <w:t xml:space="preserve"> Student Identification (SID) number in place of their social security number. If you do not yet have a SID</w:t>
      </w:r>
      <w:r w:rsidR="001006DD">
        <w:rPr>
          <w:rFonts w:ascii="Times New Roman" w:hAnsi="Times New Roman" w:cs="Times New Roman"/>
        </w:rPr>
        <w:t xml:space="preserve">, </w:t>
      </w:r>
      <w:r w:rsidR="00CB37F5">
        <w:rPr>
          <w:rFonts w:ascii="Times New Roman" w:hAnsi="Times New Roman" w:cs="Times New Roman"/>
        </w:rPr>
        <w:t>visit</w:t>
      </w:r>
      <w:r w:rsidRPr="001D5FD0">
        <w:rPr>
          <w:rFonts w:ascii="Times New Roman" w:hAnsi="Times New Roman" w:cs="Times New Roman"/>
        </w:rPr>
        <w:t xml:space="preserve"> </w:t>
      </w:r>
      <w:hyperlink r:id="rId8" w:history="1">
        <w:r w:rsidR="00E27F10" w:rsidRPr="00E27F10">
          <w:rPr>
            <w:rStyle w:val="Hyperlink"/>
            <w:rFonts w:ascii="Times New Roman" w:hAnsi="Times New Roman" w:cs="Times New Roman"/>
          </w:rPr>
          <w:t>Register for a</w:t>
        </w:r>
        <w:r w:rsidRPr="00E27F10">
          <w:rPr>
            <w:rStyle w:val="Hyperlink"/>
            <w:rFonts w:ascii="Times New Roman" w:hAnsi="Times New Roman" w:cs="Times New Roman"/>
          </w:rPr>
          <w:t xml:space="preserve"> FEMA SID</w:t>
        </w:r>
      </w:hyperlink>
      <w:r w:rsidR="00BE3C4A">
        <w:rPr>
          <w:rFonts w:ascii="Times New Roman" w:hAnsi="Times New Roman" w:cs="Times New Roman"/>
        </w:rPr>
        <w:t xml:space="preserve"> or go to </w:t>
      </w:r>
      <w:hyperlink r:id="rId9" w:history="1">
        <w:r w:rsidR="00BE3C4A" w:rsidRPr="001D5FD0">
          <w:rPr>
            <w:rStyle w:val="Hyperlink"/>
            <w:rFonts w:ascii="Times New Roman" w:hAnsi="Times New Roman" w:cs="Times New Roman"/>
          </w:rPr>
          <w:t>https://training.fema.gov/apply/</w:t>
        </w:r>
      </w:hyperlink>
      <w:r w:rsidR="00BE3C4A">
        <w:rPr>
          <w:rStyle w:val="Hyperlink"/>
          <w:rFonts w:ascii="Times New Roman" w:hAnsi="Times New Roman" w:cs="Times New Roman"/>
          <w:color w:val="auto"/>
          <w:u w:val="none"/>
        </w:rPr>
        <w:t xml:space="preserve"> and follow directions to register for your SID number.</w:t>
      </w:r>
    </w:p>
    <w:p w:rsidR="00F567B1" w:rsidRDefault="00F43B12" w:rsidP="001F3B57">
      <w:pPr>
        <w:tabs>
          <w:tab w:val="left" w:pos="0"/>
        </w:tabs>
        <w:spacing w:after="120"/>
        <w:ind w:right="165"/>
        <w:rPr>
          <w:rFonts w:ascii="Times New Roman" w:hAnsi="Times New Roman" w:cs="Times New Roman"/>
        </w:rPr>
      </w:pPr>
      <w:r w:rsidRPr="001D5FD0">
        <w:rPr>
          <w:rFonts w:ascii="Times New Roman" w:hAnsi="Times New Roman" w:cs="Times New Roman"/>
        </w:rPr>
        <w:t xml:space="preserve">Step </w:t>
      </w:r>
      <w:r w:rsidR="00BE3C4A">
        <w:rPr>
          <w:rFonts w:ascii="Times New Roman" w:hAnsi="Times New Roman" w:cs="Times New Roman"/>
        </w:rPr>
        <w:t>2</w:t>
      </w:r>
      <w:r w:rsidRPr="001D5FD0">
        <w:rPr>
          <w:rFonts w:ascii="Times New Roman" w:hAnsi="Times New Roman" w:cs="Times New Roman"/>
        </w:rPr>
        <w:t xml:space="preserve">: </w:t>
      </w:r>
      <w:r w:rsidRPr="00F567B1">
        <w:rPr>
          <w:rFonts w:ascii="Times New Roman" w:hAnsi="Times New Roman" w:cs="Times New Roman"/>
        </w:rPr>
        <w:t xml:space="preserve">Complete </w:t>
      </w:r>
      <w:hyperlink r:id="rId10" w:history="1">
        <w:r w:rsidR="001F3B57" w:rsidRPr="00F567B1">
          <w:rPr>
            <w:rStyle w:val="Hyperlink"/>
            <w:rFonts w:ascii="Times New Roman" w:hAnsi="Times New Roman" w:cs="Times New Roman"/>
          </w:rPr>
          <w:t>FEMA Form 119-25-1 Application</w:t>
        </w:r>
      </w:hyperlink>
      <w:r w:rsidR="001F3B57" w:rsidRPr="001D5FD0">
        <w:rPr>
          <w:rFonts w:ascii="Times New Roman" w:hAnsi="Times New Roman" w:cs="Times New Roman"/>
        </w:rPr>
        <w:t xml:space="preserve"> </w:t>
      </w:r>
    </w:p>
    <w:p w:rsidR="001F3B57" w:rsidRPr="001D5FD0" w:rsidRDefault="00F567B1" w:rsidP="001F3B57">
      <w:pPr>
        <w:tabs>
          <w:tab w:val="left" w:pos="0"/>
        </w:tabs>
        <w:spacing w:after="120"/>
        <w:ind w:right="165"/>
        <w:rPr>
          <w:rFonts w:ascii="Times New Roman" w:hAnsi="Times New Roman" w:cs="Times New Roman"/>
        </w:rPr>
      </w:pPr>
      <w:r>
        <w:rPr>
          <w:rFonts w:ascii="Times New Roman" w:hAnsi="Times New Roman" w:cs="Times New Roman"/>
        </w:rPr>
        <w:t xml:space="preserve">Step 3: Send your application, via email, to Amanda </w:t>
      </w:r>
      <w:proofErr w:type="spellStart"/>
      <w:r>
        <w:rPr>
          <w:rFonts w:ascii="Times New Roman" w:hAnsi="Times New Roman" w:cs="Times New Roman"/>
        </w:rPr>
        <w:t>Gowans</w:t>
      </w:r>
      <w:proofErr w:type="spellEnd"/>
      <w:r w:rsidR="001F3B57" w:rsidRPr="001D5FD0">
        <w:rPr>
          <w:rFonts w:ascii="Times New Roman" w:hAnsi="Times New Roman" w:cs="Times New Roman"/>
        </w:rPr>
        <w:t xml:space="preserve"> </w:t>
      </w:r>
      <w:r>
        <w:rPr>
          <w:rFonts w:ascii="Times New Roman" w:hAnsi="Times New Roman" w:cs="Times New Roman"/>
        </w:rPr>
        <w:t xml:space="preserve">at </w:t>
      </w:r>
      <w:hyperlink r:id="rId11" w:history="1">
        <w:r w:rsidRPr="00253389">
          <w:rPr>
            <w:rStyle w:val="Hyperlink"/>
            <w:rFonts w:ascii="Times New Roman" w:hAnsi="Times New Roman" w:cs="Times New Roman"/>
          </w:rPr>
          <w:t>agowans@iso.com</w:t>
        </w:r>
      </w:hyperlink>
      <w:r>
        <w:rPr>
          <w:rFonts w:ascii="Times New Roman" w:hAnsi="Times New Roman" w:cs="Times New Roman"/>
        </w:rPr>
        <w:t>.  Registration closes September 7, 2019.  Class size is limited to 35.</w:t>
      </w:r>
    </w:p>
    <w:p w:rsidR="00BE3C4A" w:rsidRPr="001D5FD0" w:rsidRDefault="00BE3C4A" w:rsidP="00F35C89">
      <w:pPr>
        <w:tabs>
          <w:tab w:val="left" w:pos="4320"/>
        </w:tabs>
        <w:spacing w:after="120"/>
        <w:ind w:right="345"/>
        <w:rPr>
          <w:rFonts w:ascii="Times New Roman" w:hAnsi="Times New Roman" w:cs="Times New Roman"/>
        </w:rPr>
      </w:pPr>
      <w:r w:rsidRPr="00F478A8">
        <w:rPr>
          <w:rFonts w:ascii="Times New Roman" w:hAnsi="Times New Roman" w:cs="Times New Roman"/>
        </w:rPr>
        <w:t xml:space="preserve">Step 4: </w:t>
      </w:r>
      <w:r w:rsidR="00F35C89" w:rsidRPr="00F478A8">
        <w:rPr>
          <w:rFonts w:ascii="Times New Roman" w:hAnsi="Times New Roman" w:cs="Times New Roman"/>
        </w:rPr>
        <w:t xml:space="preserve">You will receive enrollment confirmation from Amanda </w:t>
      </w:r>
      <w:proofErr w:type="spellStart"/>
      <w:r w:rsidR="00F35C89" w:rsidRPr="00F478A8">
        <w:rPr>
          <w:rFonts w:ascii="Times New Roman" w:hAnsi="Times New Roman" w:cs="Times New Roman"/>
        </w:rPr>
        <w:t>Gowans</w:t>
      </w:r>
      <w:proofErr w:type="spellEnd"/>
      <w:r w:rsidR="00F35C89" w:rsidRPr="00F478A8">
        <w:rPr>
          <w:rFonts w:ascii="Times New Roman" w:hAnsi="Times New Roman" w:cs="Times New Roman"/>
        </w:rPr>
        <w:t xml:space="preserve"> with additional information, including instructions for payment of the class fee.</w:t>
      </w:r>
    </w:p>
    <w:p w:rsidR="0065478F" w:rsidRPr="001D5FD0" w:rsidRDefault="0065478F" w:rsidP="00F35C89">
      <w:pPr>
        <w:pStyle w:val="Heading2"/>
        <w:tabs>
          <w:tab w:val="left" w:pos="0"/>
        </w:tabs>
        <w:spacing w:after="80" w:line="259" w:lineRule="auto"/>
        <w:ind w:left="0" w:right="158"/>
        <w:jc w:val="left"/>
        <w:rPr>
          <w:rFonts w:ascii="Arial" w:hAnsi="Arial" w:cs="Arial"/>
          <w:color w:val="943634" w:themeColor="accent2" w:themeShade="BF"/>
          <w:sz w:val="22"/>
          <w:szCs w:val="22"/>
        </w:rPr>
      </w:pPr>
      <w:r>
        <w:rPr>
          <w:rFonts w:ascii="Arial" w:hAnsi="Arial" w:cs="Arial"/>
          <w:color w:val="943634" w:themeColor="accent2" w:themeShade="BF"/>
          <w:sz w:val="22"/>
          <w:szCs w:val="22"/>
        </w:rPr>
        <w:t>Continuing Education</w:t>
      </w:r>
      <w:r w:rsidRPr="001D5FD0">
        <w:rPr>
          <w:rFonts w:ascii="Arial" w:hAnsi="Arial" w:cs="Arial"/>
          <w:color w:val="943634" w:themeColor="accent2" w:themeShade="BF"/>
          <w:sz w:val="22"/>
          <w:szCs w:val="22"/>
        </w:rPr>
        <w:t>:</w:t>
      </w:r>
    </w:p>
    <w:p w:rsidR="0065478F" w:rsidRPr="0065478F" w:rsidRDefault="0065478F" w:rsidP="005F27EE">
      <w:pPr>
        <w:pStyle w:val="Heading2"/>
        <w:tabs>
          <w:tab w:val="left" w:pos="0"/>
        </w:tabs>
        <w:spacing w:after="160" w:line="259" w:lineRule="auto"/>
        <w:ind w:left="0" w:right="165"/>
        <w:rPr>
          <w:rFonts w:ascii="Arial" w:hAnsi="Arial" w:cs="Arial"/>
          <w:b w:val="0"/>
          <w:color w:val="943634" w:themeColor="accent2" w:themeShade="BF"/>
          <w:sz w:val="22"/>
          <w:szCs w:val="22"/>
        </w:rPr>
      </w:pPr>
      <w:r w:rsidRPr="0065478F">
        <w:rPr>
          <w:rFonts w:ascii="Times New Roman" w:hAnsi="Times New Roman" w:cs="Times New Roman"/>
          <w:b w:val="0"/>
          <w:sz w:val="22"/>
          <w:szCs w:val="22"/>
          <w:lang w:val="en"/>
        </w:rPr>
        <w:t>EMI awards 2.9 CEUs for completion of this course.  ASFPM will award</w:t>
      </w:r>
      <w:r>
        <w:rPr>
          <w:rFonts w:ascii="Times New Roman" w:hAnsi="Times New Roman" w:cs="Times New Roman"/>
          <w:b w:val="0"/>
          <w:sz w:val="22"/>
          <w:szCs w:val="22"/>
          <w:lang w:val="en"/>
        </w:rPr>
        <w:t xml:space="preserve"> 12 CECs towards CFM continuing education.</w:t>
      </w:r>
      <w:r w:rsidR="00F60E87">
        <w:rPr>
          <w:rFonts w:ascii="Times New Roman" w:hAnsi="Times New Roman" w:cs="Times New Roman"/>
          <w:b w:val="0"/>
          <w:sz w:val="22"/>
          <w:szCs w:val="22"/>
          <w:lang w:val="en"/>
        </w:rPr>
        <w:t xml:space="preserve">  </w:t>
      </w:r>
      <w:r w:rsidR="00F60E87" w:rsidRPr="00F478A8">
        <w:rPr>
          <w:rFonts w:ascii="Times New Roman" w:hAnsi="Times New Roman" w:cs="Times New Roman"/>
          <w:b w:val="0"/>
          <w:sz w:val="22"/>
          <w:szCs w:val="22"/>
          <w:lang w:val="en"/>
        </w:rPr>
        <w:t>Students must attend all four days to receive a certificate and CECs.</w:t>
      </w:r>
    </w:p>
    <w:p w:rsidR="005F27EE" w:rsidRPr="001D5FD0" w:rsidRDefault="005F27EE" w:rsidP="00F35C89">
      <w:pPr>
        <w:pStyle w:val="Heading2"/>
        <w:tabs>
          <w:tab w:val="left" w:pos="0"/>
        </w:tabs>
        <w:spacing w:after="80" w:line="259" w:lineRule="auto"/>
        <w:ind w:left="0" w:right="158"/>
        <w:jc w:val="left"/>
        <w:rPr>
          <w:rFonts w:ascii="Arial" w:hAnsi="Arial" w:cs="Arial"/>
          <w:color w:val="943634" w:themeColor="accent2" w:themeShade="BF"/>
          <w:sz w:val="22"/>
          <w:szCs w:val="22"/>
        </w:rPr>
      </w:pPr>
      <w:r w:rsidRPr="001D5FD0">
        <w:rPr>
          <w:rFonts w:ascii="Arial" w:hAnsi="Arial" w:cs="Arial"/>
          <w:color w:val="943634" w:themeColor="accent2" w:themeShade="BF"/>
          <w:sz w:val="22"/>
          <w:szCs w:val="22"/>
        </w:rPr>
        <w:t xml:space="preserve">For </w:t>
      </w:r>
      <w:r w:rsidR="0065478F">
        <w:rPr>
          <w:rFonts w:ascii="Arial" w:hAnsi="Arial" w:cs="Arial"/>
          <w:color w:val="943634" w:themeColor="accent2" w:themeShade="BF"/>
          <w:sz w:val="22"/>
          <w:szCs w:val="22"/>
        </w:rPr>
        <w:t xml:space="preserve">general </w:t>
      </w:r>
      <w:r w:rsidR="00BE3C4A">
        <w:rPr>
          <w:rFonts w:ascii="Arial" w:hAnsi="Arial" w:cs="Arial"/>
          <w:color w:val="943634" w:themeColor="accent2" w:themeShade="BF"/>
          <w:sz w:val="22"/>
          <w:szCs w:val="22"/>
        </w:rPr>
        <w:t>questions contact</w:t>
      </w:r>
      <w:r w:rsidRPr="001D5FD0">
        <w:rPr>
          <w:rFonts w:ascii="Arial" w:hAnsi="Arial" w:cs="Arial"/>
          <w:color w:val="943634" w:themeColor="accent2" w:themeShade="BF"/>
          <w:sz w:val="22"/>
          <w:szCs w:val="22"/>
        </w:rPr>
        <w:t>:</w:t>
      </w:r>
    </w:p>
    <w:p w:rsidR="005F27EE" w:rsidRPr="001D5FD0" w:rsidRDefault="005F27EE" w:rsidP="005F27EE">
      <w:pPr>
        <w:pStyle w:val="BodyText"/>
        <w:tabs>
          <w:tab w:val="left" w:pos="0"/>
        </w:tabs>
        <w:spacing w:after="120"/>
        <w:ind w:left="0" w:right="165"/>
        <w:rPr>
          <w:rFonts w:ascii="Times New Roman" w:hAnsi="Times New Roman" w:cs="Times New Roman"/>
          <w:sz w:val="22"/>
          <w:szCs w:val="22"/>
        </w:rPr>
      </w:pPr>
      <w:r w:rsidRPr="001D5FD0">
        <w:rPr>
          <w:rFonts w:ascii="Times New Roman" w:hAnsi="Times New Roman" w:cs="Times New Roman"/>
          <w:sz w:val="22"/>
          <w:szCs w:val="22"/>
        </w:rPr>
        <w:t xml:space="preserve">Julie Lomax, </w:t>
      </w:r>
      <w:r w:rsidR="00BA68CC" w:rsidRPr="00F478A8">
        <w:rPr>
          <w:rFonts w:ascii="Times New Roman" w:hAnsi="Times New Roman" w:cs="Times New Roman"/>
          <w:sz w:val="22"/>
          <w:szCs w:val="22"/>
        </w:rPr>
        <w:t>IAFSM</w:t>
      </w:r>
      <w:bookmarkStart w:id="0" w:name="_GoBack"/>
      <w:bookmarkEnd w:id="0"/>
      <w:r w:rsidR="00BA68CC">
        <w:rPr>
          <w:rFonts w:ascii="Times New Roman" w:hAnsi="Times New Roman" w:cs="Times New Roman"/>
          <w:sz w:val="22"/>
          <w:szCs w:val="22"/>
        </w:rPr>
        <w:t xml:space="preserve"> </w:t>
      </w:r>
      <w:r w:rsidRPr="001D5FD0">
        <w:rPr>
          <w:rFonts w:ascii="Times New Roman" w:hAnsi="Times New Roman" w:cs="Times New Roman"/>
          <w:sz w:val="22"/>
          <w:szCs w:val="22"/>
        </w:rPr>
        <w:t xml:space="preserve">CRS Committee Chair, </w:t>
      </w:r>
      <w:hyperlink r:id="rId12" w:history="1">
        <w:r w:rsidR="001006DD" w:rsidRPr="009A5D32">
          <w:rPr>
            <w:rStyle w:val="Hyperlink"/>
            <w:rFonts w:ascii="Times New Roman" w:hAnsi="Times New Roman" w:cs="Times New Roman"/>
            <w:sz w:val="22"/>
            <w:szCs w:val="22"/>
          </w:rPr>
          <w:t>jlomax@</w:t>
        </w:r>
        <w:r w:rsidR="001006DD" w:rsidRPr="00F35C89">
          <w:rPr>
            <w:rStyle w:val="Hyperlink"/>
            <w:rFonts w:ascii="Times New Roman" w:hAnsi="Times New Roman" w:cs="Times New Roman"/>
            <w:color w:val="0000FF"/>
            <w:sz w:val="22"/>
            <w:szCs w:val="22"/>
          </w:rPr>
          <w:t>downers</w:t>
        </w:r>
        <w:r w:rsidR="001006DD" w:rsidRPr="009A5D32">
          <w:rPr>
            <w:rStyle w:val="Hyperlink"/>
            <w:rFonts w:ascii="Times New Roman" w:hAnsi="Times New Roman" w:cs="Times New Roman"/>
            <w:sz w:val="22"/>
            <w:szCs w:val="22"/>
          </w:rPr>
          <w:t>.us</w:t>
        </w:r>
      </w:hyperlink>
      <w:r w:rsidR="001006DD">
        <w:rPr>
          <w:rFonts w:ascii="Times New Roman" w:hAnsi="Times New Roman" w:cs="Times New Roman"/>
          <w:sz w:val="22"/>
          <w:szCs w:val="22"/>
        </w:rPr>
        <w:t xml:space="preserve"> </w:t>
      </w:r>
    </w:p>
    <w:p w:rsidR="00F35C89" w:rsidRPr="00F35C89" w:rsidRDefault="005F27EE" w:rsidP="005F27EE">
      <w:pPr>
        <w:pStyle w:val="BodyText"/>
        <w:tabs>
          <w:tab w:val="left" w:pos="0"/>
        </w:tabs>
        <w:spacing w:after="120"/>
        <w:ind w:left="0" w:right="165"/>
        <w:rPr>
          <w:rFonts w:ascii="Times New Roman" w:hAnsi="Times New Roman" w:cs="Times New Roman"/>
          <w:color w:val="0000FF"/>
          <w:sz w:val="22"/>
          <w:szCs w:val="22"/>
        </w:rPr>
      </w:pPr>
      <w:r w:rsidRPr="00F567B1">
        <w:rPr>
          <w:rFonts w:ascii="Times New Roman" w:hAnsi="Times New Roman" w:cs="Times New Roman"/>
          <w:sz w:val="22"/>
          <w:szCs w:val="22"/>
        </w:rPr>
        <w:t xml:space="preserve">Marilyn </w:t>
      </w:r>
      <w:proofErr w:type="spellStart"/>
      <w:r w:rsidRPr="00F567B1">
        <w:rPr>
          <w:rFonts w:ascii="Times New Roman" w:hAnsi="Times New Roman" w:cs="Times New Roman"/>
          <w:sz w:val="22"/>
          <w:szCs w:val="22"/>
        </w:rPr>
        <w:t>Sucoe</w:t>
      </w:r>
      <w:proofErr w:type="spellEnd"/>
      <w:r w:rsidRPr="00F567B1">
        <w:rPr>
          <w:rFonts w:ascii="Times New Roman" w:hAnsi="Times New Roman" w:cs="Times New Roman"/>
          <w:sz w:val="22"/>
          <w:szCs w:val="22"/>
        </w:rPr>
        <w:t xml:space="preserve">, IDNR/OWR, 847.608.3181, </w:t>
      </w:r>
      <w:hyperlink r:id="rId13" w:history="1">
        <w:r w:rsidR="00F35C89" w:rsidRPr="00F94102">
          <w:rPr>
            <w:rStyle w:val="Hyperlink"/>
            <w:rFonts w:ascii="Times New Roman" w:hAnsi="Times New Roman" w:cs="Times New Roman"/>
            <w:sz w:val="22"/>
            <w:szCs w:val="22"/>
            <w:shd w:val="clear" w:color="auto" w:fill="FFFFFF"/>
          </w:rPr>
          <w:t>marilyn.sucoe@illinois.gov</w:t>
        </w:r>
      </w:hyperlink>
    </w:p>
    <w:p w:rsidR="001D5FD0" w:rsidRDefault="005F27EE" w:rsidP="001D5FD0">
      <w:pPr>
        <w:pStyle w:val="BodyText"/>
        <w:tabs>
          <w:tab w:val="left" w:pos="0"/>
        </w:tabs>
        <w:spacing w:after="120"/>
        <w:ind w:left="0" w:right="165"/>
        <w:rPr>
          <w:rFonts w:ascii="Times New Roman" w:hAnsi="Times New Roman" w:cs="Times New Roman"/>
          <w:sz w:val="22"/>
          <w:szCs w:val="22"/>
        </w:rPr>
      </w:pPr>
      <w:r w:rsidRPr="001D5FD0">
        <w:rPr>
          <w:rFonts w:ascii="Times New Roman" w:hAnsi="Times New Roman" w:cs="Times New Roman"/>
          <w:sz w:val="22"/>
          <w:szCs w:val="22"/>
        </w:rPr>
        <w:t>Dallas Alley</w:t>
      </w:r>
      <w:r w:rsidR="00E27DD5" w:rsidRPr="001D5FD0">
        <w:rPr>
          <w:rFonts w:ascii="Times New Roman" w:hAnsi="Times New Roman" w:cs="Times New Roman"/>
          <w:sz w:val="22"/>
          <w:szCs w:val="22"/>
        </w:rPr>
        <w:t xml:space="preserve">, CRS Southern Illinois </w:t>
      </w:r>
      <w:r w:rsidR="00E71485" w:rsidRPr="001D5FD0">
        <w:rPr>
          <w:rFonts w:ascii="Times New Roman" w:hAnsi="Times New Roman" w:cs="Times New Roman"/>
          <w:sz w:val="22"/>
          <w:szCs w:val="22"/>
        </w:rPr>
        <w:t xml:space="preserve">Users </w:t>
      </w:r>
      <w:r w:rsidR="00E27DD5" w:rsidRPr="001D5FD0">
        <w:rPr>
          <w:rFonts w:ascii="Times New Roman" w:hAnsi="Times New Roman" w:cs="Times New Roman"/>
          <w:sz w:val="22"/>
          <w:szCs w:val="22"/>
        </w:rPr>
        <w:t xml:space="preserve">Group, </w:t>
      </w:r>
      <w:hyperlink r:id="rId14" w:history="1">
        <w:r w:rsidR="001006DD" w:rsidRPr="009A5D32">
          <w:rPr>
            <w:rStyle w:val="Hyperlink"/>
            <w:rFonts w:ascii="Times New Roman" w:hAnsi="Times New Roman" w:cs="Times New Roman"/>
            <w:sz w:val="22"/>
            <w:szCs w:val="22"/>
          </w:rPr>
          <w:t>dalley@swanseail.org</w:t>
        </w:r>
      </w:hyperlink>
      <w:r w:rsidR="001006DD">
        <w:rPr>
          <w:rFonts w:ascii="Times New Roman" w:hAnsi="Times New Roman" w:cs="Times New Roman"/>
          <w:sz w:val="22"/>
          <w:szCs w:val="22"/>
        </w:rPr>
        <w:t xml:space="preserve"> </w:t>
      </w:r>
    </w:p>
    <w:p w:rsidR="001D5FD0" w:rsidRDefault="001D5FD0" w:rsidP="00F43B12">
      <w:pPr>
        <w:rPr>
          <w:rFonts w:ascii="Times New Roman" w:hAnsi="Times New Roman" w:cs="Times New Roman"/>
        </w:rPr>
      </w:pPr>
    </w:p>
    <w:p w:rsidR="00F35C89" w:rsidRDefault="00F35C89" w:rsidP="00F43B12">
      <w:pPr>
        <w:rPr>
          <w:rFonts w:ascii="Times New Roman" w:hAnsi="Times New Roman" w:cs="Times New Roman"/>
        </w:rPr>
      </w:pPr>
    </w:p>
    <w:p w:rsidR="00F35C89" w:rsidRDefault="00F35C89" w:rsidP="00F43B12">
      <w:pPr>
        <w:rPr>
          <w:rFonts w:ascii="Times New Roman" w:hAnsi="Times New Roman" w:cs="Times New Roman"/>
        </w:rPr>
      </w:pPr>
    </w:p>
    <w:p w:rsidR="00F35C89" w:rsidRDefault="00F35C89" w:rsidP="00F43B12">
      <w:pPr>
        <w:rPr>
          <w:rFonts w:ascii="Times New Roman" w:hAnsi="Times New Roman" w:cs="Times New Roman"/>
        </w:rPr>
      </w:pPr>
    </w:p>
    <w:p w:rsidR="00F35C89" w:rsidRDefault="00F35C89" w:rsidP="00F43B12"/>
    <w:p w:rsidR="00BE3C4A" w:rsidRDefault="00BE3C4A" w:rsidP="00F43B12"/>
    <w:p w:rsidR="001D5FD0" w:rsidRDefault="001D5FD0" w:rsidP="00F43B12"/>
    <w:p w:rsidR="006B7983" w:rsidRDefault="006B7983" w:rsidP="00F35C89">
      <w:pPr>
        <w:spacing w:line="180" w:lineRule="exact"/>
        <w:ind w:right="1470"/>
        <w:rPr>
          <w:color w:val="605F5F"/>
          <w:sz w:val="16"/>
        </w:rPr>
        <w:sectPr w:rsidR="006B7983" w:rsidSect="001F3B57">
          <w:type w:val="continuous"/>
          <w:pgSz w:w="12240" w:h="15840"/>
          <w:pgMar w:top="576" w:right="547" w:bottom="720" w:left="922" w:header="720" w:footer="720" w:gutter="0"/>
          <w:pgBorders w:offsetFrom="page">
            <w:top w:val="single" w:sz="18" w:space="24" w:color="auto"/>
            <w:left w:val="single" w:sz="18" w:space="24" w:color="auto"/>
            <w:bottom w:val="single" w:sz="18" w:space="24" w:color="auto"/>
            <w:right w:val="single" w:sz="18" w:space="24" w:color="auto"/>
          </w:pgBorders>
          <w:cols w:num="2" w:space="720"/>
        </w:sectPr>
      </w:pPr>
    </w:p>
    <w:p w:rsidR="006D7F59" w:rsidRDefault="006D7F59">
      <w:pPr>
        <w:rPr>
          <w:color w:val="605F5F"/>
          <w:sz w:val="16"/>
        </w:rPr>
      </w:pPr>
    </w:p>
    <w:sectPr w:rsidR="006D7F59" w:rsidSect="006B7983">
      <w:type w:val="continuous"/>
      <w:pgSz w:w="12240" w:h="15840"/>
      <w:pgMar w:top="576" w:right="547" w:bottom="274" w:left="922"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74E74"/>
    <w:multiLevelType w:val="hybridMultilevel"/>
    <w:tmpl w:val="0B62F56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67"/>
    <w:rsid w:val="0009301E"/>
    <w:rsid w:val="001006DD"/>
    <w:rsid w:val="001D5FD0"/>
    <w:rsid w:val="001D7A2D"/>
    <w:rsid w:val="001F3B57"/>
    <w:rsid w:val="002113EE"/>
    <w:rsid w:val="00490C49"/>
    <w:rsid w:val="005F27EE"/>
    <w:rsid w:val="0065355C"/>
    <w:rsid w:val="0065478F"/>
    <w:rsid w:val="006A31D7"/>
    <w:rsid w:val="006B7983"/>
    <w:rsid w:val="006D7F59"/>
    <w:rsid w:val="00774E24"/>
    <w:rsid w:val="007D1021"/>
    <w:rsid w:val="008C6F92"/>
    <w:rsid w:val="008F3F79"/>
    <w:rsid w:val="0093153B"/>
    <w:rsid w:val="009A0F67"/>
    <w:rsid w:val="009F4755"/>
    <w:rsid w:val="00B20503"/>
    <w:rsid w:val="00BA68CC"/>
    <w:rsid w:val="00BE3C4A"/>
    <w:rsid w:val="00CB37F5"/>
    <w:rsid w:val="00D4779D"/>
    <w:rsid w:val="00DA2961"/>
    <w:rsid w:val="00E27DD5"/>
    <w:rsid w:val="00E27F10"/>
    <w:rsid w:val="00E71485"/>
    <w:rsid w:val="00EA0213"/>
    <w:rsid w:val="00F35C89"/>
    <w:rsid w:val="00F43B12"/>
    <w:rsid w:val="00F478A8"/>
    <w:rsid w:val="00F567B1"/>
    <w:rsid w:val="00F6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9f,#dceff8"/>
    </o:shapedefaults>
    <o:shapelayout v:ext="edit">
      <o:idmap v:ext="edit" data="1"/>
    </o:shapelayout>
  </w:shapeDefaults>
  <w:decimalSymbol w:val="."/>
  <w:listSeparator w:val=","/>
  <w15:docId w15:val="{C800198B-1F2E-4B36-B9D0-BAD319B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ind w:left="160"/>
      <w:outlineLvl w:val="0"/>
    </w:pPr>
  </w:style>
  <w:style w:type="paragraph" w:styleId="Heading2">
    <w:name w:val="heading 2"/>
    <w:basedOn w:val="Normal"/>
    <w:uiPriority w:val="1"/>
    <w:qFormat/>
    <w:pPr>
      <w:ind w:left="16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153B"/>
    <w:rPr>
      <w:color w:val="0000FF" w:themeColor="hyperlink"/>
      <w:u w:val="single"/>
    </w:rPr>
  </w:style>
  <w:style w:type="character" w:customStyle="1" w:styleId="UnresolvedMention1">
    <w:name w:val="Unresolved Mention1"/>
    <w:basedOn w:val="DefaultParagraphFont"/>
    <w:uiPriority w:val="99"/>
    <w:semiHidden/>
    <w:unhideWhenUsed/>
    <w:rsid w:val="0093153B"/>
    <w:rPr>
      <w:color w:val="808080"/>
      <w:shd w:val="clear" w:color="auto" w:fill="E6E6E6"/>
    </w:rPr>
  </w:style>
  <w:style w:type="character" w:styleId="FollowedHyperlink">
    <w:name w:val="FollowedHyperlink"/>
    <w:basedOn w:val="DefaultParagraphFont"/>
    <w:uiPriority w:val="99"/>
    <w:semiHidden/>
    <w:unhideWhenUsed/>
    <w:rsid w:val="009F4755"/>
    <w:rPr>
      <w:color w:val="800080" w:themeColor="followedHyperlink"/>
      <w:u w:val="single"/>
    </w:rPr>
  </w:style>
  <w:style w:type="character" w:customStyle="1" w:styleId="Mention1">
    <w:name w:val="Mention1"/>
    <w:basedOn w:val="DefaultParagraphFont"/>
    <w:uiPriority w:val="99"/>
    <w:semiHidden/>
    <w:unhideWhenUsed/>
    <w:rsid w:val="00F567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367657">
      <w:bodyDiv w:val="1"/>
      <w:marLeft w:val="0"/>
      <w:marRight w:val="0"/>
      <w:marTop w:val="0"/>
      <w:marBottom w:val="0"/>
      <w:divBdr>
        <w:top w:val="none" w:sz="0" w:space="0" w:color="auto"/>
        <w:left w:val="none" w:sz="0" w:space="0" w:color="auto"/>
        <w:bottom w:val="none" w:sz="0" w:space="0" w:color="auto"/>
        <w:right w:val="none" w:sz="0" w:space="0" w:color="auto"/>
      </w:divBdr>
    </w:div>
    <w:div w:id="1424766951">
      <w:bodyDiv w:val="1"/>
      <w:marLeft w:val="0"/>
      <w:marRight w:val="0"/>
      <w:marTop w:val="0"/>
      <w:marBottom w:val="0"/>
      <w:divBdr>
        <w:top w:val="none" w:sz="0" w:space="0" w:color="auto"/>
        <w:left w:val="none" w:sz="0" w:space="0" w:color="auto"/>
        <w:bottom w:val="none" w:sz="0" w:space="0" w:color="auto"/>
        <w:right w:val="none" w:sz="0" w:space="0" w:color="auto"/>
      </w:divBdr>
    </w:div>
    <w:div w:id="1443069067">
      <w:bodyDiv w:val="1"/>
      <w:marLeft w:val="0"/>
      <w:marRight w:val="0"/>
      <w:marTop w:val="0"/>
      <w:marBottom w:val="0"/>
      <w:divBdr>
        <w:top w:val="none" w:sz="0" w:space="0" w:color="auto"/>
        <w:left w:val="none" w:sz="0" w:space="0" w:color="auto"/>
        <w:bottom w:val="none" w:sz="0" w:space="0" w:color="auto"/>
        <w:right w:val="none" w:sz="0" w:space="0" w:color="auto"/>
      </w:divBdr>
    </w:div>
    <w:div w:id="1943146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p.dhs.gov/femasid/" TargetMode="External"/><Relationship Id="rId13" Type="http://schemas.openxmlformats.org/officeDocument/2006/relationships/hyperlink" Target="mailto:marilyn.sucoe@illinois.gov" TargetMode="External"/><Relationship Id="rId3" Type="http://schemas.openxmlformats.org/officeDocument/2006/relationships/styles" Target="styles.xml"/><Relationship Id="rId7" Type="http://schemas.openxmlformats.org/officeDocument/2006/relationships/hyperlink" Target="mailto:agowans@iso.com" TargetMode="External"/><Relationship Id="rId12" Type="http://schemas.openxmlformats.org/officeDocument/2006/relationships/hyperlink" Target="mailto:jlomax@downers.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gowans@is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aining.fema.gov/Apply/119-25-1.pdf" TargetMode="External"/><Relationship Id="rId4" Type="http://schemas.openxmlformats.org/officeDocument/2006/relationships/settings" Target="settings.xml"/><Relationship Id="rId9" Type="http://schemas.openxmlformats.org/officeDocument/2006/relationships/hyperlink" Target="https://training.fema.gov/apply/" TargetMode="External"/><Relationship Id="rId14" Type="http://schemas.openxmlformats.org/officeDocument/2006/relationships/hyperlink" Target="mailto:dalley@swanse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8224-8278-4298-BB80-B47B6A9C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McDonald</dc:creator>
  <cp:lastModifiedBy>Sarah Harbaugh</cp:lastModifiedBy>
  <cp:revision>2</cp:revision>
  <dcterms:created xsi:type="dcterms:W3CDTF">2018-12-18T21:34:00Z</dcterms:created>
  <dcterms:modified xsi:type="dcterms:W3CDTF">2018-12-18T21:34:00Z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2016-02-26T00:00:00Z</vt:filetime>
  </property>
  <property fmtid="{D5CDD505-2E9C-101B-9397-08002B2CF9AE}" pid="3" name="Creator">
    <vt:lpwstr>Microsoft® Word 2010</vt:lpwstr>
  </property>
  <property fmtid="{D5CDD505-2E9C-101B-9397-08002B2CF9AE}" pid="4" name="LastSaved">
    <vt:filetime>2018-12-06T00:00:00Z</vt:filetime>
  </property>
</Properties>
</file>